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663246">
        <w:tc>
          <w:tcPr>
            <w:tcW w:w="2518" w:type="dxa"/>
          </w:tcPr>
          <w:p w:rsidR="00663246" w:rsidRDefault="00663246" w:rsidP="009524C5">
            <w:pPr>
              <w:pStyle w:val="NOSSideHeading"/>
              <w:ind w:right="-108"/>
            </w:pPr>
            <w:bookmarkStart w:id="0" w:name="Overview"/>
            <w:r>
              <w:t>Overview</w:t>
            </w:r>
            <w:r>
              <w:br/>
            </w:r>
          </w:p>
        </w:tc>
        <w:tc>
          <w:tcPr>
            <w:tcW w:w="7967" w:type="dxa"/>
          </w:tcPr>
          <w:p w:rsidR="00663246" w:rsidRDefault="00663246" w:rsidP="001D5D90">
            <w:pPr>
              <w:pStyle w:val="NOSNumberList"/>
              <w:numPr>
                <w:ilvl w:val="0"/>
                <w:numId w:val="0"/>
              </w:numPr>
              <w:spacing w:line="276" w:lineRule="exact"/>
            </w:pPr>
            <w:bookmarkStart w:id="1" w:name="StartOverview"/>
            <w:bookmarkEnd w:id="1"/>
            <w:r>
              <w:t>This standard covers the competence to prepare and carry out maintenance to schedule or instructions. The machinery and equipment may be in the machinery spaces or on deck. Materials, equipment, machines and tools are obtained, stored and secured. Maintenance specification and plans are available and the work area is made safe for work to proceed. Maintenance is carried out under supervision and faults are identified, recorded and reported and the work area is restored to operational requirements on completion.</w:t>
            </w:r>
          </w:p>
          <w:p w:rsidR="00663246" w:rsidRDefault="00663246" w:rsidP="001D5D90">
            <w:pPr>
              <w:pStyle w:val="NOSNumberList"/>
              <w:numPr>
                <w:ilvl w:val="0"/>
                <w:numId w:val="0"/>
              </w:numPr>
              <w:spacing w:line="276" w:lineRule="exact"/>
            </w:pPr>
          </w:p>
          <w:p w:rsidR="00663246" w:rsidRPr="00D25759" w:rsidRDefault="00663246" w:rsidP="001D5D90">
            <w:pPr>
              <w:pStyle w:val="NOSNumberList"/>
              <w:numPr>
                <w:ilvl w:val="0"/>
                <w:numId w:val="0"/>
              </w:numPr>
              <w:spacing w:line="276" w:lineRule="exact"/>
              <w:rPr>
                <w:b/>
                <w:bCs/>
              </w:rPr>
            </w:pPr>
            <w:r>
              <w:rPr>
                <w:b/>
                <w:bCs/>
              </w:rPr>
              <w:t>Target Group</w:t>
            </w:r>
          </w:p>
          <w:p w:rsidR="00663246" w:rsidRDefault="00663246" w:rsidP="00EA7D44">
            <w:pPr>
              <w:pStyle w:val="NOSNumberList"/>
              <w:numPr>
                <w:ilvl w:val="0"/>
                <w:numId w:val="0"/>
              </w:numPr>
              <w:spacing w:line="276" w:lineRule="exact"/>
            </w:pPr>
            <w:r>
              <w:t>This standard applies to individuals at a support level with responsibility for maintaining machinery and equipment to instructions on vessels of any type and of any registered power.</w:t>
            </w:r>
          </w:p>
          <w:p w:rsidR="00663246" w:rsidRDefault="00663246" w:rsidP="00D25759">
            <w:pPr>
              <w:pStyle w:val="NOSNumberList"/>
              <w:numPr>
                <w:ilvl w:val="0"/>
                <w:numId w:val="0"/>
              </w:numPr>
              <w:spacing w:line="276" w:lineRule="exact"/>
              <w:ind w:left="567"/>
            </w:pPr>
          </w:p>
        </w:tc>
      </w:tr>
      <w:bookmarkEnd w:id="0"/>
    </w:tbl>
    <w:p w:rsidR="00663246" w:rsidRDefault="00663246">
      <w:r>
        <w:br w:type="page"/>
      </w:r>
      <w:bookmarkStart w:id="2" w:name="EndOverview"/>
      <w:bookmarkEnd w:id="2"/>
    </w:p>
    <w:tbl>
      <w:tblPr>
        <w:tblW w:w="0" w:type="auto"/>
        <w:tblLook w:val="00A0"/>
      </w:tblPr>
      <w:tblGrid>
        <w:gridCol w:w="2518"/>
        <w:gridCol w:w="7902"/>
      </w:tblGrid>
      <w:tr w:rsidR="00663246" w:rsidRPr="00CF4D98">
        <w:tc>
          <w:tcPr>
            <w:tcW w:w="2518" w:type="dxa"/>
          </w:tcPr>
          <w:p w:rsidR="00663246" w:rsidRDefault="00663246"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663246" w:rsidRDefault="00663246" w:rsidP="00016B9A">
            <w:pPr>
              <w:pStyle w:val="NOSSideSubHeading"/>
              <w:spacing w:line="240" w:lineRule="auto"/>
            </w:pPr>
            <w:r w:rsidRPr="00CF4D98">
              <w:t>You must be able to:</w:t>
            </w:r>
          </w:p>
          <w:p w:rsidR="00663246" w:rsidRPr="00CF4D98" w:rsidRDefault="00663246" w:rsidP="00016B9A">
            <w:pPr>
              <w:pStyle w:val="NOSSideSubHeading"/>
              <w:spacing w:line="240" w:lineRule="auto"/>
            </w:pPr>
          </w:p>
        </w:tc>
        <w:tc>
          <w:tcPr>
            <w:tcW w:w="7902" w:type="dxa"/>
          </w:tcPr>
          <w:p w:rsidR="00663246" w:rsidRDefault="00663246" w:rsidP="00FF7314">
            <w:pPr>
              <w:pStyle w:val="NOSBodyHeading"/>
              <w:spacing w:line="276" w:lineRule="auto"/>
              <w:rPr>
                <w:b w:val="0"/>
                <w:bCs w:val="0"/>
              </w:rPr>
            </w:pPr>
            <w:bookmarkStart w:id="4" w:name="StartPerformance"/>
            <w:bookmarkEnd w:id="4"/>
          </w:p>
          <w:p w:rsidR="00663246" w:rsidRDefault="00663246" w:rsidP="00FF7314">
            <w:pPr>
              <w:pStyle w:val="NOSBodyHeading"/>
              <w:spacing w:line="276" w:lineRule="auto"/>
              <w:rPr>
                <w:b w:val="0"/>
                <w:bCs w:val="0"/>
              </w:rPr>
            </w:pPr>
          </w:p>
          <w:p w:rsidR="00663246" w:rsidRDefault="00663246" w:rsidP="00FF7314">
            <w:pPr>
              <w:pStyle w:val="NOSBodyHeading"/>
              <w:spacing w:line="276" w:lineRule="auto"/>
              <w:rPr>
                <w:b w:val="0"/>
                <w:bCs w:val="0"/>
              </w:rPr>
            </w:pPr>
          </w:p>
          <w:p w:rsidR="00663246" w:rsidRPr="001B0A7B" w:rsidRDefault="00663246" w:rsidP="00FF7314">
            <w:pPr>
              <w:pStyle w:val="NOSBodyHeading"/>
              <w:numPr>
                <w:ilvl w:val="0"/>
                <w:numId w:val="17"/>
              </w:numPr>
              <w:spacing w:line="276" w:lineRule="auto"/>
              <w:rPr>
                <w:b w:val="0"/>
                <w:bCs w:val="0"/>
              </w:rPr>
            </w:pPr>
            <w:r>
              <w:rPr>
                <w:b w:val="0"/>
                <w:bCs w:val="0"/>
              </w:rPr>
              <w:t>prepare materials, tools and equipment to maintain machinery in accordance with orders</w:t>
            </w:r>
          </w:p>
          <w:p w:rsidR="00663246" w:rsidRPr="001B0A7B" w:rsidRDefault="00663246" w:rsidP="00FF7314">
            <w:pPr>
              <w:pStyle w:val="NOSBodyHeading"/>
              <w:numPr>
                <w:ilvl w:val="0"/>
                <w:numId w:val="17"/>
              </w:numPr>
              <w:spacing w:line="276" w:lineRule="auto"/>
              <w:rPr>
                <w:b w:val="0"/>
                <w:bCs w:val="0"/>
              </w:rPr>
            </w:pPr>
            <w:r>
              <w:rPr>
                <w:b w:val="0"/>
                <w:bCs w:val="0"/>
              </w:rPr>
              <w:t>confirm that work areas, machinery and equipment are safe for work to proceed and comply with legislative requirements, codes of practice, isolation procedures, permit to work procedures and environmental concerns</w:t>
            </w:r>
          </w:p>
          <w:p w:rsidR="00663246" w:rsidRPr="001B0A7B" w:rsidRDefault="00663246" w:rsidP="00FF7314">
            <w:pPr>
              <w:pStyle w:val="NOSBodyHeading"/>
              <w:numPr>
                <w:ilvl w:val="0"/>
                <w:numId w:val="17"/>
              </w:numPr>
              <w:spacing w:line="276" w:lineRule="auto"/>
              <w:rPr>
                <w:b w:val="0"/>
                <w:bCs w:val="0"/>
              </w:rPr>
            </w:pPr>
            <w:r>
              <w:rPr>
                <w:b w:val="0"/>
                <w:bCs w:val="0"/>
              </w:rPr>
              <w:t>carry out the maintenance, checks and tests under supervision in accordance with established safety rules and regulations, manufacturers instructions and good practice</w:t>
            </w:r>
          </w:p>
          <w:p w:rsidR="00663246" w:rsidRPr="001B0A7B" w:rsidRDefault="00663246" w:rsidP="00FF7314">
            <w:pPr>
              <w:pStyle w:val="NOSBodyHeading"/>
              <w:numPr>
                <w:ilvl w:val="0"/>
                <w:numId w:val="17"/>
              </w:numPr>
              <w:spacing w:line="276" w:lineRule="auto"/>
              <w:rPr>
                <w:b w:val="0"/>
                <w:bCs w:val="0"/>
              </w:rPr>
            </w:pPr>
            <w:r>
              <w:rPr>
                <w:b w:val="0"/>
                <w:bCs w:val="0"/>
              </w:rPr>
              <w:t>identify and report where equipment and parts fail to meet required performance and rectify where these fall within own areas of responsibility</w:t>
            </w:r>
          </w:p>
          <w:p w:rsidR="00663246" w:rsidRPr="001B0A7B" w:rsidRDefault="00663246" w:rsidP="00FF7314">
            <w:pPr>
              <w:pStyle w:val="NOSBodyHeading"/>
              <w:numPr>
                <w:ilvl w:val="0"/>
                <w:numId w:val="17"/>
              </w:numPr>
              <w:spacing w:line="276" w:lineRule="auto"/>
              <w:rPr>
                <w:b w:val="0"/>
                <w:bCs w:val="0"/>
              </w:rPr>
            </w:pPr>
            <w:r>
              <w:rPr>
                <w:b w:val="0"/>
                <w:bCs w:val="0"/>
              </w:rPr>
              <w:t>on completion of work, complete the Permit to Work and/or transfer procedures to organisational requirements</w:t>
            </w:r>
          </w:p>
          <w:p w:rsidR="00663246" w:rsidRPr="001B0A7B" w:rsidRDefault="00663246" w:rsidP="00FF7314">
            <w:pPr>
              <w:pStyle w:val="NOSBodyHeading"/>
              <w:numPr>
                <w:ilvl w:val="0"/>
                <w:numId w:val="17"/>
              </w:numPr>
              <w:spacing w:line="276" w:lineRule="auto"/>
              <w:rPr>
                <w:b w:val="0"/>
                <w:bCs w:val="0"/>
              </w:rPr>
            </w:pPr>
            <w:r>
              <w:rPr>
                <w:b w:val="0"/>
                <w:bCs w:val="0"/>
              </w:rPr>
              <w:t>complete documentation and records accurately and to meet future requirements</w:t>
            </w:r>
          </w:p>
          <w:p w:rsidR="00663246" w:rsidRPr="001B0A7B" w:rsidRDefault="00663246" w:rsidP="00D25759">
            <w:pPr>
              <w:pStyle w:val="NOSBodyHeading"/>
              <w:spacing w:line="276" w:lineRule="auto"/>
              <w:ind w:left="567"/>
              <w:rPr>
                <w:b w:val="0"/>
                <w:bCs w:val="0"/>
              </w:rPr>
            </w:pPr>
          </w:p>
        </w:tc>
      </w:tr>
    </w:tbl>
    <w:p w:rsidR="00663246" w:rsidRDefault="00663246" w:rsidP="0052780A">
      <w:bookmarkStart w:id="5" w:name="EndPerformance"/>
      <w:bookmarkEnd w:id="3"/>
      <w:bookmarkEnd w:id="5"/>
    </w:p>
    <w:p w:rsidR="00663246" w:rsidRDefault="00663246">
      <w:r>
        <w:br w:type="page"/>
      </w:r>
    </w:p>
    <w:tbl>
      <w:tblPr>
        <w:tblW w:w="0" w:type="auto"/>
        <w:tblLook w:val="00A0"/>
      </w:tblPr>
      <w:tblGrid>
        <w:gridCol w:w="2518"/>
        <w:gridCol w:w="7902"/>
      </w:tblGrid>
      <w:tr w:rsidR="00663246" w:rsidRPr="00CF4D98">
        <w:tc>
          <w:tcPr>
            <w:tcW w:w="2518" w:type="dxa"/>
          </w:tcPr>
          <w:p w:rsidR="00663246" w:rsidRDefault="00663246"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663246" w:rsidRPr="0036118B" w:rsidRDefault="00663246" w:rsidP="00173AEB">
            <w:pPr>
              <w:pStyle w:val="NOSSideSubHeading"/>
              <w:spacing w:line="240" w:lineRule="auto"/>
              <w:rPr>
                <w:noProof w:val="0"/>
                <w:color w:val="0078C1"/>
              </w:rPr>
            </w:pPr>
            <w:r w:rsidRPr="0036118B">
              <w:rPr>
                <w:noProof w:val="0"/>
                <w:color w:val="0078C1"/>
              </w:rPr>
              <w:t>You need to know and understand:</w:t>
            </w:r>
          </w:p>
          <w:p w:rsidR="00663246" w:rsidRDefault="00663246" w:rsidP="00173AEB">
            <w:pPr>
              <w:pStyle w:val="NOSSideSubHeading"/>
              <w:spacing w:line="240" w:lineRule="auto"/>
              <w:rPr>
                <w:rFonts w:ascii="Helvetica" w:hAnsi="Helvetica" w:cs="Helvetica"/>
                <w:noProof w:val="0"/>
                <w:color w:val="0078C1"/>
              </w:rPr>
            </w:pPr>
          </w:p>
          <w:p w:rsidR="00663246" w:rsidRPr="00CF4D98" w:rsidRDefault="00663246" w:rsidP="00690067">
            <w:pPr>
              <w:pStyle w:val="NOSSideSubHeading"/>
            </w:pPr>
          </w:p>
        </w:tc>
        <w:tc>
          <w:tcPr>
            <w:tcW w:w="7902" w:type="dxa"/>
          </w:tcPr>
          <w:p w:rsidR="00663246" w:rsidRDefault="00663246" w:rsidP="00635F0B">
            <w:pPr>
              <w:pStyle w:val="NOSBodyHeading"/>
              <w:spacing w:line="276" w:lineRule="auto"/>
              <w:rPr>
                <w:b w:val="0"/>
                <w:bCs w:val="0"/>
              </w:rPr>
            </w:pPr>
            <w:bookmarkStart w:id="7" w:name="StartKnowledge"/>
            <w:bookmarkEnd w:id="7"/>
          </w:p>
          <w:p w:rsidR="00663246" w:rsidRDefault="00663246" w:rsidP="00635F0B">
            <w:pPr>
              <w:pStyle w:val="NOSBodyHeading"/>
              <w:spacing w:line="276" w:lineRule="auto"/>
              <w:rPr>
                <w:b w:val="0"/>
                <w:bCs w:val="0"/>
              </w:rPr>
            </w:pPr>
          </w:p>
          <w:p w:rsidR="00663246" w:rsidRPr="001B0A7B" w:rsidRDefault="00663246" w:rsidP="00635F0B">
            <w:pPr>
              <w:pStyle w:val="NOSBodyHeading"/>
              <w:spacing w:line="276" w:lineRule="auto"/>
              <w:rPr>
                <w:b w:val="0"/>
                <w:bCs w:val="0"/>
              </w:rPr>
            </w:pPr>
          </w:p>
          <w:p w:rsidR="00663246" w:rsidRPr="001B0A7B" w:rsidRDefault="00663246" w:rsidP="00635F0B">
            <w:pPr>
              <w:pStyle w:val="NOSBodyHeading"/>
              <w:numPr>
                <w:ilvl w:val="0"/>
                <w:numId w:val="18"/>
              </w:numPr>
              <w:spacing w:line="276" w:lineRule="auto"/>
              <w:rPr>
                <w:b w:val="0"/>
                <w:bCs w:val="0"/>
              </w:rPr>
            </w:pPr>
            <w:r>
              <w:rPr>
                <w:b w:val="0"/>
                <w:bCs w:val="0"/>
              </w:rPr>
              <w:t>the possible hazards associated with the work area</w:t>
            </w:r>
            <w:r w:rsidR="00D87A87">
              <w:rPr>
                <w:b w:val="0"/>
                <w:bCs w:val="0"/>
              </w:rPr>
              <w:t xml:space="preserve"> and</w:t>
            </w:r>
            <w:r>
              <w:rPr>
                <w:b w:val="0"/>
                <w:bCs w:val="0"/>
              </w:rPr>
              <w:t xml:space="preserve"> equipment and machinery in the work area</w:t>
            </w:r>
          </w:p>
          <w:p w:rsidR="00663246" w:rsidRPr="001B0A7B" w:rsidRDefault="00663246" w:rsidP="00635F0B">
            <w:pPr>
              <w:pStyle w:val="NOSBodyHeading"/>
              <w:numPr>
                <w:ilvl w:val="0"/>
                <w:numId w:val="18"/>
              </w:numPr>
              <w:spacing w:line="276" w:lineRule="auto"/>
              <w:rPr>
                <w:b w:val="0"/>
                <w:bCs w:val="0"/>
              </w:rPr>
            </w:pPr>
            <w:r>
              <w:rPr>
                <w:b w:val="0"/>
                <w:bCs w:val="0"/>
              </w:rPr>
              <w:t>the need and procedures to isolate and de-isolate systems</w:t>
            </w:r>
          </w:p>
          <w:p w:rsidR="00663246" w:rsidRPr="001B0A7B" w:rsidRDefault="00663246" w:rsidP="00635F0B">
            <w:pPr>
              <w:pStyle w:val="NOSBodyHeading"/>
              <w:numPr>
                <w:ilvl w:val="0"/>
                <w:numId w:val="18"/>
              </w:numPr>
              <w:spacing w:line="276" w:lineRule="auto"/>
              <w:rPr>
                <w:b w:val="0"/>
                <w:bCs w:val="0"/>
              </w:rPr>
            </w:pPr>
            <w:r>
              <w:rPr>
                <w:b w:val="0"/>
                <w:bCs w:val="0"/>
              </w:rPr>
              <w:t xml:space="preserve">the organisational requirements for </w:t>
            </w:r>
            <w:r w:rsidR="00D87A87">
              <w:rPr>
                <w:b w:val="0"/>
                <w:bCs w:val="0"/>
              </w:rPr>
              <w:t>p</w:t>
            </w:r>
            <w:r>
              <w:rPr>
                <w:b w:val="0"/>
                <w:bCs w:val="0"/>
              </w:rPr>
              <w:t>ermits to work</w:t>
            </w:r>
          </w:p>
          <w:p w:rsidR="00663246" w:rsidRPr="001B0A7B" w:rsidRDefault="00663246" w:rsidP="00635F0B">
            <w:pPr>
              <w:pStyle w:val="NOSBodyHeading"/>
              <w:numPr>
                <w:ilvl w:val="0"/>
                <w:numId w:val="18"/>
              </w:numPr>
              <w:spacing w:line="276" w:lineRule="auto"/>
              <w:rPr>
                <w:b w:val="0"/>
                <w:bCs w:val="0"/>
              </w:rPr>
            </w:pPr>
            <w:r>
              <w:rPr>
                <w:b w:val="0"/>
                <w:bCs w:val="0"/>
              </w:rPr>
              <w:t>the use of tools and equipment for maintenance and repair of machinery and equipment</w:t>
            </w:r>
          </w:p>
          <w:p w:rsidR="00663246" w:rsidRPr="001B0A7B" w:rsidRDefault="00663246" w:rsidP="00635F0B">
            <w:pPr>
              <w:pStyle w:val="NOSBodyHeading"/>
              <w:numPr>
                <w:ilvl w:val="0"/>
                <w:numId w:val="18"/>
              </w:numPr>
              <w:spacing w:line="276" w:lineRule="auto"/>
              <w:rPr>
                <w:b w:val="0"/>
                <w:bCs w:val="0"/>
              </w:rPr>
            </w:pPr>
            <w:r>
              <w:rPr>
                <w:b w:val="0"/>
                <w:bCs w:val="0"/>
              </w:rPr>
              <w:t>basic mechanical engineering practices</w:t>
            </w:r>
          </w:p>
          <w:p w:rsidR="00663246" w:rsidRPr="001B0A7B" w:rsidRDefault="00663246" w:rsidP="00635F0B">
            <w:pPr>
              <w:pStyle w:val="NOSBodyHeading"/>
              <w:numPr>
                <w:ilvl w:val="0"/>
                <w:numId w:val="18"/>
              </w:numPr>
              <w:spacing w:line="276" w:lineRule="auto"/>
              <w:rPr>
                <w:b w:val="0"/>
                <w:bCs w:val="0"/>
              </w:rPr>
            </w:pPr>
            <w:r>
              <w:rPr>
                <w:b w:val="0"/>
                <w:bCs w:val="0"/>
              </w:rPr>
              <w:t>the maintenance required for vessel mechanical equipment</w:t>
            </w:r>
          </w:p>
          <w:p w:rsidR="00663246" w:rsidRPr="001B0A7B" w:rsidRDefault="00663246" w:rsidP="00635F0B">
            <w:pPr>
              <w:pStyle w:val="NOSBodyHeading"/>
              <w:numPr>
                <w:ilvl w:val="0"/>
                <w:numId w:val="18"/>
              </w:numPr>
              <w:spacing w:line="276" w:lineRule="auto"/>
              <w:rPr>
                <w:b w:val="0"/>
                <w:bCs w:val="0"/>
              </w:rPr>
            </w:pPr>
            <w:r>
              <w:rPr>
                <w:b w:val="0"/>
                <w:bCs w:val="0"/>
              </w:rPr>
              <w:t>routine test procedures and technical requirements of tests</w:t>
            </w:r>
          </w:p>
          <w:p w:rsidR="00663246" w:rsidRPr="001B0A7B" w:rsidRDefault="00663246" w:rsidP="00635F0B">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663246" w:rsidRPr="001B0A7B" w:rsidRDefault="00663246" w:rsidP="00635F0B">
            <w:pPr>
              <w:pStyle w:val="NOSBodyHeading"/>
              <w:numPr>
                <w:ilvl w:val="0"/>
                <w:numId w:val="18"/>
              </w:numPr>
              <w:spacing w:line="276" w:lineRule="auto"/>
              <w:rPr>
                <w:b w:val="0"/>
                <w:bCs w:val="0"/>
              </w:rPr>
            </w:pPr>
            <w:r>
              <w:rPr>
                <w:b w:val="0"/>
                <w:bCs w:val="0"/>
              </w:rPr>
              <w:t>statutory regulations and guidelines, organisational instructions and guidance, and vessel contingency plans</w:t>
            </w:r>
          </w:p>
          <w:p w:rsidR="00663246" w:rsidRPr="001B0A7B" w:rsidRDefault="00663246" w:rsidP="00635F0B">
            <w:pPr>
              <w:pStyle w:val="NOSBodyHeading"/>
              <w:spacing w:line="276" w:lineRule="auto"/>
              <w:rPr>
                <w:b w:val="0"/>
                <w:bCs w:val="0"/>
              </w:rPr>
            </w:pPr>
          </w:p>
        </w:tc>
      </w:tr>
    </w:tbl>
    <w:p w:rsidR="00663246" w:rsidRDefault="00663246">
      <w:bookmarkStart w:id="8" w:name="EndKnowledge"/>
      <w:bookmarkEnd w:id="6"/>
      <w:bookmarkEnd w:id="8"/>
      <w:r>
        <w:br w:type="page"/>
      </w:r>
    </w:p>
    <w:tbl>
      <w:tblPr>
        <w:tblW w:w="0" w:type="auto"/>
        <w:tblLook w:val="00A0"/>
      </w:tblPr>
      <w:tblGrid>
        <w:gridCol w:w="2518"/>
        <w:gridCol w:w="7902"/>
      </w:tblGrid>
      <w:tr w:rsidR="00663246" w:rsidRPr="00CF4D98">
        <w:tc>
          <w:tcPr>
            <w:tcW w:w="2518" w:type="dxa"/>
          </w:tcPr>
          <w:p w:rsidR="00663246" w:rsidRPr="004E05F7" w:rsidRDefault="00663246" w:rsidP="00690067">
            <w:pPr>
              <w:pStyle w:val="NOSSideHeading"/>
            </w:pPr>
            <w:r>
              <w:lastRenderedPageBreak/>
              <w:br w:type="page"/>
            </w:r>
            <w:r w:rsidRPr="004E05F7">
              <w:rPr>
                <w:rStyle w:val="A2"/>
                <w:b/>
                <w:bCs/>
                <w:color w:val="0070C0"/>
              </w:rPr>
              <w:t>Developed by</w:t>
            </w:r>
          </w:p>
        </w:tc>
        <w:tc>
          <w:tcPr>
            <w:tcW w:w="7902" w:type="dxa"/>
          </w:tcPr>
          <w:p w:rsidR="00663246" w:rsidRDefault="00663246" w:rsidP="00474728">
            <w:pPr>
              <w:pStyle w:val="NOSBodyText"/>
            </w:pPr>
            <w:bookmarkStart w:id="9" w:name="StartDevelopedBy"/>
            <w:bookmarkEnd w:id="9"/>
            <w:r>
              <w:t xml:space="preserve">Maritime Skills </w:t>
            </w:r>
            <w:smartTag w:uri="urn:schemas-microsoft-com:office:smarttags" w:element="place">
              <w:smartTag w:uri="urn:schemas-microsoft-com:office:smarttags" w:element="City">
                <w:r>
                  <w:t>Alliance</w:t>
                </w:r>
              </w:smartTag>
            </w:smartTag>
          </w:p>
          <w:p w:rsidR="00663246" w:rsidRPr="00CF4D98" w:rsidRDefault="00663246" w:rsidP="001F6BF7">
            <w:pPr>
              <w:pStyle w:val="NOSBodyText"/>
            </w:pPr>
            <w:bookmarkStart w:id="10" w:name="EndDevelopedBy"/>
            <w:bookmarkEnd w:id="10"/>
          </w:p>
        </w:tc>
      </w:tr>
      <w:tr w:rsidR="00663246" w:rsidRPr="00CF4D98">
        <w:tc>
          <w:tcPr>
            <w:tcW w:w="2518" w:type="dxa"/>
          </w:tcPr>
          <w:p w:rsidR="00663246" w:rsidRPr="004E05F7" w:rsidRDefault="003B4988"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663246" w:rsidRPr="004E05F7">
              <w:rPr>
                <w:rStyle w:val="A2"/>
                <w:b/>
                <w:bCs/>
                <w:color w:val="0070C0"/>
              </w:rPr>
              <w:t>Version number</w:t>
            </w:r>
          </w:p>
        </w:tc>
        <w:tc>
          <w:tcPr>
            <w:tcW w:w="7902" w:type="dxa"/>
          </w:tcPr>
          <w:p w:rsidR="00663246" w:rsidRDefault="00663246" w:rsidP="001F6BF7">
            <w:pPr>
              <w:pStyle w:val="NOSBodyText"/>
              <w:rPr>
                <w:color w:val="221E1F"/>
              </w:rPr>
            </w:pPr>
            <w:bookmarkStart w:id="11" w:name="StartVersion"/>
            <w:bookmarkEnd w:id="11"/>
            <w:r>
              <w:rPr>
                <w:color w:val="221E1F"/>
              </w:rPr>
              <w:t>2</w:t>
            </w:r>
          </w:p>
          <w:p w:rsidR="00663246" w:rsidRPr="004E05F7" w:rsidRDefault="00663246" w:rsidP="001F6BF7">
            <w:pPr>
              <w:pStyle w:val="NOSBodyText"/>
              <w:rPr>
                <w:color w:val="221E1F"/>
              </w:rPr>
            </w:pPr>
            <w:bookmarkStart w:id="12" w:name="EndVersion"/>
            <w:bookmarkEnd w:id="12"/>
          </w:p>
        </w:tc>
      </w:tr>
      <w:tr w:rsidR="00663246" w:rsidRPr="00CF4D98">
        <w:tc>
          <w:tcPr>
            <w:tcW w:w="2518" w:type="dxa"/>
          </w:tcPr>
          <w:p w:rsidR="00663246" w:rsidRPr="004E05F7" w:rsidRDefault="003B498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4988">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663246">
              <w:rPr>
                <w:rStyle w:val="A2"/>
                <w:rFonts w:ascii="Helvetica" w:hAnsi="Helvetica" w:cs="Helvetica"/>
                <w:noProof/>
                <w:lang w:eastAsia="en-GB"/>
              </w:rPr>
              <w:t>Date approved</w:t>
            </w:r>
          </w:p>
        </w:tc>
        <w:tc>
          <w:tcPr>
            <w:tcW w:w="7902" w:type="dxa"/>
          </w:tcPr>
          <w:p w:rsidR="00663246" w:rsidRDefault="00FA11BC" w:rsidP="00D25759">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663246" w:rsidRPr="004E05F7" w:rsidRDefault="00663246" w:rsidP="00D25759">
            <w:pPr>
              <w:pStyle w:val="NOSBodyText"/>
              <w:rPr>
                <w:color w:val="221E1F"/>
              </w:rPr>
            </w:pPr>
          </w:p>
        </w:tc>
      </w:tr>
      <w:tr w:rsidR="00663246" w:rsidRPr="00CF4D98">
        <w:tc>
          <w:tcPr>
            <w:tcW w:w="2518" w:type="dxa"/>
          </w:tcPr>
          <w:p w:rsidR="00663246" w:rsidRDefault="00663246"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3B4988" w:rsidRPr="003B4988">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663246" w:rsidRPr="004E05F7" w:rsidRDefault="00663246"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663246" w:rsidRPr="004E05F7" w:rsidRDefault="00FA11BC" w:rsidP="00D25759">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663246" w:rsidRPr="00CF4D98">
        <w:tc>
          <w:tcPr>
            <w:tcW w:w="2518" w:type="dxa"/>
          </w:tcPr>
          <w:p w:rsidR="00663246" w:rsidRPr="004E05F7" w:rsidRDefault="003B498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4988">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663246">
              <w:rPr>
                <w:rStyle w:val="A2"/>
                <w:rFonts w:ascii="Helvetica" w:hAnsi="Helvetica" w:cs="Helvetica"/>
                <w:noProof/>
                <w:lang w:eastAsia="en-GB"/>
              </w:rPr>
              <w:t>Validity</w:t>
            </w:r>
          </w:p>
        </w:tc>
        <w:tc>
          <w:tcPr>
            <w:tcW w:w="7902" w:type="dxa"/>
          </w:tcPr>
          <w:p w:rsidR="00663246" w:rsidRDefault="00663246" w:rsidP="00690067">
            <w:pPr>
              <w:pStyle w:val="NOSBodyText"/>
              <w:rPr>
                <w:rStyle w:val="A3"/>
              </w:rPr>
            </w:pPr>
            <w:bookmarkStart w:id="19" w:name="StartValidity"/>
            <w:bookmarkEnd w:id="19"/>
            <w:r>
              <w:rPr>
                <w:rStyle w:val="A3"/>
              </w:rPr>
              <w:t>Current</w:t>
            </w:r>
          </w:p>
          <w:p w:rsidR="00663246" w:rsidRPr="004E05F7" w:rsidRDefault="00663246" w:rsidP="00690067">
            <w:pPr>
              <w:pStyle w:val="NOSBodyText"/>
              <w:rPr>
                <w:color w:val="221E1F"/>
              </w:rPr>
            </w:pPr>
            <w:bookmarkStart w:id="20" w:name="EndValidity"/>
            <w:bookmarkEnd w:id="20"/>
          </w:p>
        </w:tc>
      </w:tr>
      <w:tr w:rsidR="00663246" w:rsidRPr="00CF4D98">
        <w:tc>
          <w:tcPr>
            <w:tcW w:w="2518" w:type="dxa"/>
          </w:tcPr>
          <w:p w:rsidR="00663246" w:rsidRPr="004E05F7" w:rsidRDefault="003B498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4988">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663246">
              <w:rPr>
                <w:rStyle w:val="A2"/>
                <w:rFonts w:ascii="Helvetica" w:hAnsi="Helvetica" w:cs="Helvetica"/>
                <w:noProof/>
                <w:lang w:eastAsia="en-GB"/>
              </w:rPr>
              <w:t>Status</w:t>
            </w:r>
          </w:p>
        </w:tc>
        <w:tc>
          <w:tcPr>
            <w:tcW w:w="7902" w:type="dxa"/>
          </w:tcPr>
          <w:p w:rsidR="00663246" w:rsidRDefault="00663246" w:rsidP="001F6BF7">
            <w:pPr>
              <w:pStyle w:val="NOSBodyText"/>
              <w:rPr>
                <w:color w:val="221E1F"/>
              </w:rPr>
            </w:pPr>
            <w:bookmarkStart w:id="21" w:name="StartStatus"/>
            <w:bookmarkEnd w:id="21"/>
            <w:r>
              <w:rPr>
                <w:color w:val="221E1F"/>
              </w:rPr>
              <w:t>Original</w:t>
            </w:r>
          </w:p>
          <w:p w:rsidR="00663246" w:rsidRPr="004E05F7" w:rsidRDefault="00663246" w:rsidP="001F6BF7">
            <w:pPr>
              <w:pStyle w:val="NOSBodyText"/>
              <w:rPr>
                <w:color w:val="221E1F"/>
              </w:rPr>
            </w:pPr>
            <w:bookmarkStart w:id="22" w:name="EndStatus"/>
            <w:bookmarkEnd w:id="22"/>
          </w:p>
        </w:tc>
      </w:tr>
      <w:tr w:rsidR="00663246" w:rsidRPr="00CF4D98">
        <w:tc>
          <w:tcPr>
            <w:tcW w:w="2518" w:type="dxa"/>
          </w:tcPr>
          <w:p w:rsidR="00663246" w:rsidRDefault="003B4988" w:rsidP="00690067">
            <w:pPr>
              <w:autoSpaceDE w:val="0"/>
              <w:autoSpaceDN w:val="0"/>
              <w:adjustRightInd w:val="0"/>
              <w:spacing w:after="0" w:line="241" w:lineRule="atLeast"/>
              <w:rPr>
                <w:rStyle w:val="A2"/>
                <w:rFonts w:ascii="Helvetica" w:hAnsi="Helvetica" w:cs="Helvetica"/>
                <w:noProof/>
                <w:lang w:eastAsia="en-GB"/>
              </w:rPr>
            </w:pPr>
            <w:r w:rsidRPr="003B4988">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663246">
              <w:rPr>
                <w:rStyle w:val="A2"/>
                <w:rFonts w:ascii="Helvetica" w:hAnsi="Helvetica" w:cs="Helvetica"/>
                <w:noProof/>
                <w:lang w:eastAsia="en-GB"/>
              </w:rPr>
              <w:t>Originating organisation</w:t>
            </w:r>
            <w:r w:rsidRPr="003B4988">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663246" w:rsidRPr="004E05F7" w:rsidRDefault="00663246"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663246" w:rsidRDefault="00663246" w:rsidP="001F6BF7">
            <w:pPr>
              <w:pStyle w:val="NOSBodyText"/>
              <w:rPr>
                <w:color w:val="221E1F"/>
              </w:rPr>
            </w:pPr>
            <w:bookmarkStart w:id="23" w:name="StartOrigin"/>
            <w:bookmarkEnd w:id="23"/>
            <w:r>
              <w:rPr>
                <w:color w:val="221E1F"/>
              </w:rPr>
              <w:t>Skills for Justice</w:t>
            </w:r>
          </w:p>
          <w:p w:rsidR="00663246" w:rsidRPr="004E05F7" w:rsidRDefault="00663246" w:rsidP="001F6BF7">
            <w:pPr>
              <w:pStyle w:val="NOSBodyText"/>
              <w:rPr>
                <w:color w:val="221E1F"/>
              </w:rPr>
            </w:pPr>
            <w:bookmarkStart w:id="24" w:name="EndOrigin"/>
            <w:bookmarkEnd w:id="24"/>
          </w:p>
        </w:tc>
      </w:tr>
      <w:tr w:rsidR="00663246" w:rsidRPr="00CF4D98">
        <w:tc>
          <w:tcPr>
            <w:tcW w:w="2518" w:type="dxa"/>
          </w:tcPr>
          <w:p w:rsidR="00663246" w:rsidRPr="004E05F7" w:rsidRDefault="003B498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4988">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3B4988">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663246">
              <w:rPr>
                <w:rStyle w:val="A2"/>
                <w:rFonts w:ascii="Helvetica" w:hAnsi="Helvetica" w:cs="Helvetica"/>
                <w:noProof/>
                <w:lang w:eastAsia="en-GB"/>
              </w:rPr>
              <w:t>Original URN</w:t>
            </w:r>
          </w:p>
        </w:tc>
        <w:tc>
          <w:tcPr>
            <w:tcW w:w="7902" w:type="dxa"/>
          </w:tcPr>
          <w:p w:rsidR="00663246" w:rsidRDefault="00FA11BC" w:rsidP="001F6BF7">
            <w:pPr>
              <w:pStyle w:val="NOSBodyText"/>
              <w:rPr>
                <w:color w:val="221E1F"/>
              </w:rPr>
            </w:pPr>
            <w:bookmarkStart w:id="25" w:name="StartOriginURN"/>
            <w:bookmarkEnd w:id="25"/>
            <w:r>
              <w:rPr>
                <w:color w:val="221E1F"/>
              </w:rPr>
              <w:t xml:space="preserve">MSA </w:t>
            </w:r>
            <w:r w:rsidR="00106351">
              <w:rPr>
                <w:color w:val="221E1F"/>
              </w:rPr>
              <w:t>C31</w:t>
            </w:r>
          </w:p>
          <w:p w:rsidR="00663246" w:rsidRPr="004E05F7" w:rsidRDefault="00663246" w:rsidP="001F6BF7">
            <w:pPr>
              <w:pStyle w:val="NOSBodyText"/>
              <w:rPr>
                <w:color w:val="221E1F"/>
              </w:rPr>
            </w:pPr>
            <w:bookmarkStart w:id="26" w:name="EndOriginURN"/>
            <w:bookmarkEnd w:id="26"/>
          </w:p>
        </w:tc>
      </w:tr>
      <w:tr w:rsidR="00663246" w:rsidRPr="00CF4D98">
        <w:tc>
          <w:tcPr>
            <w:tcW w:w="2518" w:type="dxa"/>
          </w:tcPr>
          <w:p w:rsidR="00663246" w:rsidRDefault="00663246"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663246" w:rsidRPr="004E05F7" w:rsidRDefault="00663246"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663246" w:rsidRPr="00106351" w:rsidRDefault="00106351" w:rsidP="00892E7E">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663246" w:rsidRPr="00CF4D98">
        <w:tc>
          <w:tcPr>
            <w:tcW w:w="2518" w:type="dxa"/>
          </w:tcPr>
          <w:p w:rsidR="00663246" w:rsidRPr="004E05F7" w:rsidRDefault="003B498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4988">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663246">
              <w:rPr>
                <w:rStyle w:val="A2"/>
                <w:rFonts w:ascii="Helvetica" w:hAnsi="Helvetica" w:cs="Helvetica"/>
                <w:noProof/>
                <w:lang w:eastAsia="en-GB"/>
              </w:rPr>
              <w:t>Suite</w:t>
            </w:r>
          </w:p>
        </w:tc>
        <w:tc>
          <w:tcPr>
            <w:tcW w:w="7902" w:type="dxa"/>
          </w:tcPr>
          <w:p w:rsidR="00663246" w:rsidRDefault="00663246" w:rsidP="001F6BF7">
            <w:pPr>
              <w:pStyle w:val="NOSBodyText"/>
              <w:rPr>
                <w:color w:val="221E1F"/>
              </w:rPr>
            </w:pPr>
            <w:bookmarkStart w:id="30" w:name="StartSuite"/>
            <w:bookmarkEnd w:id="30"/>
            <w:r>
              <w:rPr>
                <w:color w:val="221E1F"/>
              </w:rPr>
              <w:t>Maritime</w:t>
            </w:r>
          </w:p>
          <w:p w:rsidR="00663246" w:rsidRPr="004E05F7" w:rsidRDefault="00663246" w:rsidP="001F6BF7">
            <w:pPr>
              <w:pStyle w:val="NOSBodyText"/>
              <w:rPr>
                <w:color w:val="221E1F"/>
              </w:rPr>
            </w:pPr>
            <w:bookmarkStart w:id="31" w:name="EndSuite"/>
            <w:bookmarkEnd w:id="31"/>
          </w:p>
        </w:tc>
      </w:tr>
      <w:tr w:rsidR="00663246" w:rsidRPr="00CF4D98">
        <w:tc>
          <w:tcPr>
            <w:tcW w:w="2518" w:type="dxa"/>
          </w:tcPr>
          <w:p w:rsidR="00663246" w:rsidRPr="004E05F7" w:rsidRDefault="003B498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4988">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663246">
              <w:rPr>
                <w:rStyle w:val="A2"/>
                <w:rFonts w:ascii="Helvetica" w:hAnsi="Helvetica" w:cs="Helvetica"/>
                <w:noProof/>
                <w:lang w:eastAsia="en-GB"/>
              </w:rPr>
              <w:t>Key words</w:t>
            </w:r>
          </w:p>
        </w:tc>
        <w:tc>
          <w:tcPr>
            <w:tcW w:w="7902" w:type="dxa"/>
          </w:tcPr>
          <w:p w:rsidR="00663246" w:rsidRPr="004E05F7" w:rsidRDefault="00106351" w:rsidP="00106351">
            <w:pPr>
              <w:pStyle w:val="NOSNumberList"/>
              <w:numPr>
                <w:ilvl w:val="0"/>
                <w:numId w:val="0"/>
              </w:numPr>
              <w:spacing w:line="276" w:lineRule="exact"/>
              <w:rPr>
                <w:color w:val="221E1F"/>
              </w:rPr>
            </w:pPr>
            <w:bookmarkStart w:id="32" w:name="StartKeywords"/>
            <w:bookmarkEnd w:id="32"/>
            <w:r>
              <w:t xml:space="preserve"> maintenance schedule; instructions; machinery; equipment; machinery spaces; deck; Materials; equipment; machines; tools; Maintenance </w:t>
            </w:r>
            <w:bookmarkStart w:id="33" w:name="EndKeywords"/>
            <w:bookmarkEnd w:id="33"/>
          </w:p>
        </w:tc>
      </w:tr>
    </w:tbl>
    <w:p w:rsidR="00663246" w:rsidRDefault="00663246" w:rsidP="0052780A"/>
    <w:sectPr w:rsidR="00663246"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246" w:rsidRDefault="00663246" w:rsidP="00521BFC">
      <w:r>
        <w:separator/>
      </w:r>
    </w:p>
  </w:endnote>
  <w:endnote w:type="continuationSeparator" w:id="0">
    <w:p w:rsidR="00663246" w:rsidRDefault="00663246"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246" w:rsidRPr="00D13FFB" w:rsidRDefault="00FA11BC" w:rsidP="009F7CB5">
    <w:pPr>
      <w:pStyle w:val="Footer"/>
      <w:tabs>
        <w:tab w:val="left" w:pos="1200"/>
        <w:tab w:val="right" w:pos="10206"/>
      </w:tabs>
      <w:rPr>
        <w:sz w:val="18"/>
        <w:szCs w:val="18"/>
      </w:rPr>
    </w:pPr>
    <w:r w:rsidRPr="00FA11BC">
      <w:rPr>
        <w:rFonts w:ascii="Arial" w:hAnsi="Arial" w:cs="Arial"/>
        <w:bCs/>
        <w:noProof/>
        <w:sz w:val="14"/>
        <w:szCs w:val="14"/>
      </w:rPr>
      <w:t>MSA C31</w:t>
    </w:r>
    <w:r>
      <w:rPr>
        <w:rFonts w:ascii="Arial" w:hAnsi="Arial" w:cs="Arial"/>
        <w:bCs/>
        <w:noProof/>
        <w:sz w:val="14"/>
        <w:szCs w:val="14"/>
      </w:rPr>
      <w:t xml:space="preserve"> </w:t>
    </w:r>
    <w:r w:rsidRPr="00FA11BC">
      <w:rPr>
        <w:rFonts w:ascii="Arial" w:hAnsi="Arial" w:cs="Arial"/>
        <w:noProof/>
        <w:sz w:val="14"/>
        <w:szCs w:val="14"/>
      </w:rPr>
      <w:t>Contribute to maintenance of vessel mechanical equipment</w:t>
    </w:r>
    <w:r w:rsidR="00663246">
      <w:rPr>
        <w:sz w:val="18"/>
        <w:szCs w:val="18"/>
      </w:rPr>
      <w:tab/>
    </w:r>
    <w:r w:rsidR="00663246">
      <w:rPr>
        <w:sz w:val="18"/>
        <w:szCs w:val="18"/>
      </w:rPr>
      <w:tab/>
    </w:r>
    <w:r w:rsidR="00663246">
      <w:rPr>
        <w:sz w:val="18"/>
        <w:szCs w:val="18"/>
      </w:rPr>
      <w:tab/>
    </w:r>
    <w:r w:rsidR="003B4988" w:rsidRPr="008C0064">
      <w:rPr>
        <w:rFonts w:ascii="Arial" w:hAnsi="Arial" w:cs="Arial"/>
        <w:sz w:val="14"/>
        <w:szCs w:val="14"/>
      </w:rPr>
      <w:fldChar w:fldCharType="begin"/>
    </w:r>
    <w:r w:rsidR="00663246" w:rsidRPr="008C0064">
      <w:rPr>
        <w:rFonts w:ascii="Arial" w:hAnsi="Arial" w:cs="Arial"/>
        <w:sz w:val="14"/>
        <w:szCs w:val="14"/>
      </w:rPr>
      <w:instrText xml:space="preserve"> PAGE   \* MERGEFORMAT </w:instrText>
    </w:r>
    <w:r w:rsidR="003B4988" w:rsidRPr="008C0064">
      <w:rPr>
        <w:rFonts w:ascii="Arial" w:hAnsi="Arial" w:cs="Arial"/>
        <w:sz w:val="14"/>
        <w:szCs w:val="14"/>
      </w:rPr>
      <w:fldChar w:fldCharType="separate"/>
    </w:r>
    <w:r w:rsidR="00EB28CE">
      <w:rPr>
        <w:rFonts w:ascii="Arial" w:hAnsi="Arial" w:cs="Arial"/>
        <w:noProof/>
        <w:sz w:val="14"/>
        <w:szCs w:val="14"/>
      </w:rPr>
      <w:t>4</w:t>
    </w:r>
    <w:r w:rsidR="003B4988"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246" w:rsidRPr="0086259F" w:rsidRDefault="00FA11BC" w:rsidP="0086259F">
    <w:pPr>
      <w:pStyle w:val="Footer"/>
      <w:tabs>
        <w:tab w:val="left" w:pos="1200"/>
        <w:tab w:val="right" w:pos="10206"/>
      </w:tabs>
      <w:rPr>
        <w:sz w:val="18"/>
        <w:szCs w:val="18"/>
      </w:rPr>
    </w:pPr>
    <w:r w:rsidRPr="00FA11BC">
      <w:rPr>
        <w:rFonts w:ascii="Arial" w:hAnsi="Arial" w:cs="Arial"/>
        <w:bCs/>
        <w:noProof/>
        <w:sz w:val="14"/>
        <w:szCs w:val="14"/>
      </w:rPr>
      <w:t>MSA C31</w:t>
    </w:r>
    <w:r>
      <w:rPr>
        <w:rFonts w:ascii="Arial" w:hAnsi="Arial" w:cs="Arial"/>
        <w:bCs/>
        <w:noProof/>
        <w:sz w:val="14"/>
        <w:szCs w:val="14"/>
      </w:rPr>
      <w:t xml:space="preserve"> </w:t>
    </w:r>
    <w:r w:rsidRPr="00FA11BC">
      <w:rPr>
        <w:rFonts w:ascii="Arial" w:hAnsi="Arial" w:cs="Arial"/>
        <w:noProof/>
        <w:sz w:val="14"/>
        <w:szCs w:val="14"/>
      </w:rPr>
      <w:t>Contribute to maintenance of vessel mechanical equipment</w:t>
    </w:r>
    <w:r w:rsidR="00663246">
      <w:rPr>
        <w:sz w:val="18"/>
        <w:szCs w:val="18"/>
      </w:rPr>
      <w:tab/>
    </w:r>
    <w:r w:rsidR="00663246">
      <w:rPr>
        <w:sz w:val="18"/>
        <w:szCs w:val="18"/>
      </w:rPr>
      <w:tab/>
    </w:r>
    <w:r w:rsidR="00663246">
      <w:rPr>
        <w:sz w:val="18"/>
        <w:szCs w:val="18"/>
      </w:rPr>
      <w:tab/>
    </w:r>
    <w:r w:rsidR="003B4988" w:rsidRPr="008C0064">
      <w:rPr>
        <w:rFonts w:ascii="Arial" w:hAnsi="Arial" w:cs="Arial"/>
        <w:sz w:val="14"/>
        <w:szCs w:val="14"/>
      </w:rPr>
      <w:fldChar w:fldCharType="begin"/>
    </w:r>
    <w:r w:rsidR="00663246" w:rsidRPr="008C0064">
      <w:rPr>
        <w:rFonts w:ascii="Arial" w:hAnsi="Arial" w:cs="Arial"/>
        <w:sz w:val="14"/>
        <w:szCs w:val="14"/>
      </w:rPr>
      <w:instrText xml:space="preserve"> PAGE   \* MERGEFORMAT </w:instrText>
    </w:r>
    <w:r w:rsidR="003B4988" w:rsidRPr="008C0064">
      <w:rPr>
        <w:rFonts w:ascii="Arial" w:hAnsi="Arial" w:cs="Arial"/>
        <w:sz w:val="14"/>
        <w:szCs w:val="14"/>
      </w:rPr>
      <w:fldChar w:fldCharType="separate"/>
    </w:r>
    <w:r w:rsidR="00EB28CE">
      <w:rPr>
        <w:rFonts w:ascii="Arial" w:hAnsi="Arial" w:cs="Arial"/>
        <w:noProof/>
        <w:sz w:val="14"/>
        <w:szCs w:val="14"/>
      </w:rPr>
      <w:t>1</w:t>
    </w:r>
    <w:r w:rsidR="003B4988"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246" w:rsidRDefault="00663246" w:rsidP="00521BFC">
      <w:r>
        <w:separator/>
      </w:r>
    </w:p>
  </w:footnote>
  <w:footnote w:type="continuationSeparator" w:id="0">
    <w:p w:rsidR="00663246" w:rsidRDefault="00663246"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246" w:rsidRPr="003C6D88" w:rsidRDefault="003B4988"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106351">
      <w:rPr>
        <w:rFonts w:ascii="Arial" w:hAnsi="Arial" w:cs="Arial"/>
        <w:b/>
        <w:bCs/>
        <w:noProof/>
        <w:sz w:val="32"/>
        <w:szCs w:val="32"/>
      </w:rPr>
      <w:t xml:space="preserve">MSA </w:t>
    </w:r>
    <w:r w:rsidR="00663246">
      <w:rPr>
        <w:rFonts w:ascii="Arial" w:hAnsi="Arial" w:cs="Arial"/>
        <w:b/>
        <w:bCs/>
        <w:noProof/>
        <w:sz w:val="32"/>
        <w:szCs w:val="32"/>
      </w:rPr>
      <w:t>C31</w:t>
    </w:r>
    <w:r w:rsidR="00663246" w:rsidRPr="003C6D88">
      <w:rPr>
        <w:noProof/>
        <w:sz w:val="32"/>
        <w:szCs w:val="32"/>
      </w:rPr>
      <w:br/>
    </w:r>
    <w:r w:rsidR="00663246">
      <w:rPr>
        <w:rFonts w:ascii="Arial" w:hAnsi="Arial" w:cs="Arial"/>
        <w:noProof/>
        <w:sz w:val="32"/>
        <w:szCs w:val="32"/>
      </w:rPr>
      <w:t xml:space="preserve">Contribute to </w:t>
    </w:r>
    <w:r w:rsidR="00D87A87">
      <w:rPr>
        <w:rFonts w:ascii="Arial" w:hAnsi="Arial" w:cs="Arial"/>
        <w:noProof/>
        <w:sz w:val="32"/>
        <w:szCs w:val="32"/>
      </w:rPr>
      <w:t>m</w:t>
    </w:r>
    <w:r w:rsidR="00663246">
      <w:rPr>
        <w:rFonts w:ascii="Arial" w:hAnsi="Arial" w:cs="Arial"/>
        <w:noProof/>
        <w:sz w:val="32"/>
        <w:szCs w:val="32"/>
      </w:rPr>
      <w:t xml:space="preserve">aintenance of </w:t>
    </w:r>
    <w:r w:rsidR="00D87A87">
      <w:rPr>
        <w:rFonts w:ascii="Arial" w:hAnsi="Arial" w:cs="Arial"/>
        <w:noProof/>
        <w:sz w:val="32"/>
        <w:szCs w:val="32"/>
      </w:rPr>
      <w:t>v</w:t>
    </w:r>
    <w:r w:rsidR="00663246">
      <w:rPr>
        <w:rFonts w:ascii="Arial" w:hAnsi="Arial" w:cs="Arial"/>
        <w:noProof/>
        <w:sz w:val="32"/>
        <w:szCs w:val="32"/>
      </w:rPr>
      <w:t xml:space="preserve">essel </w:t>
    </w:r>
    <w:r w:rsidR="00D87A87">
      <w:rPr>
        <w:rFonts w:ascii="Arial" w:hAnsi="Arial" w:cs="Arial"/>
        <w:noProof/>
        <w:sz w:val="32"/>
        <w:szCs w:val="32"/>
      </w:rPr>
      <w:t>m</w:t>
    </w:r>
    <w:r w:rsidR="00663246">
      <w:rPr>
        <w:rFonts w:ascii="Arial" w:hAnsi="Arial" w:cs="Arial"/>
        <w:noProof/>
        <w:sz w:val="32"/>
        <w:szCs w:val="32"/>
      </w:rPr>
      <w:t xml:space="preserve">echanical </w:t>
    </w:r>
    <w:r w:rsidR="00D87A87">
      <w:rPr>
        <w:rFonts w:ascii="Arial" w:hAnsi="Arial" w:cs="Arial"/>
        <w:noProof/>
        <w:sz w:val="32"/>
        <w:szCs w:val="32"/>
      </w:rPr>
      <w:t>e</w:t>
    </w:r>
    <w:r w:rsidR="00663246">
      <w:rPr>
        <w:rFonts w:ascii="Arial" w:hAnsi="Arial" w:cs="Arial"/>
        <w:noProof/>
        <w:sz w:val="32"/>
        <w:szCs w:val="32"/>
      </w:rPr>
      <w:t>quipment</w:t>
    </w:r>
    <w:r w:rsidR="00663246">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663246">
      <w:trPr>
        <w:cantSplit/>
        <w:trHeight w:val="1065"/>
      </w:trPr>
      <w:tc>
        <w:tcPr>
          <w:tcW w:w="7616" w:type="dxa"/>
        </w:tcPr>
        <w:p w:rsidR="00663246" w:rsidRPr="004F4169" w:rsidRDefault="00106351" w:rsidP="004F4169">
          <w:pPr>
            <w:pStyle w:val="Header"/>
            <w:spacing w:after="0" w:line="240" w:lineRule="auto"/>
            <w:rPr>
              <w:rFonts w:ascii="Arial" w:hAnsi="Arial" w:cs="Arial"/>
              <w:b/>
              <w:bCs/>
              <w:sz w:val="32"/>
              <w:szCs w:val="32"/>
            </w:rPr>
          </w:pPr>
          <w:r>
            <w:rPr>
              <w:rFonts w:ascii="Arial" w:hAnsi="Arial" w:cs="Arial"/>
              <w:b/>
              <w:bCs/>
              <w:sz w:val="32"/>
              <w:szCs w:val="32"/>
            </w:rPr>
            <w:t xml:space="preserve">MSA </w:t>
          </w:r>
          <w:r w:rsidR="00663246" w:rsidRPr="004F4169">
            <w:rPr>
              <w:rFonts w:ascii="Arial" w:hAnsi="Arial" w:cs="Arial"/>
              <w:b/>
              <w:bCs/>
              <w:sz w:val="32"/>
              <w:szCs w:val="32"/>
            </w:rPr>
            <w:t>C31</w:t>
          </w:r>
        </w:p>
        <w:p w:rsidR="00663246" w:rsidRPr="004F4169" w:rsidRDefault="00663246" w:rsidP="004F4169">
          <w:pPr>
            <w:pStyle w:val="Header"/>
            <w:spacing w:after="0" w:line="240" w:lineRule="auto"/>
            <w:rPr>
              <w:rFonts w:ascii="Arial" w:hAnsi="Arial" w:cs="Arial"/>
            </w:rPr>
          </w:pPr>
          <w:r w:rsidRPr="004F4169">
            <w:rPr>
              <w:rFonts w:ascii="Arial" w:hAnsi="Arial" w:cs="Arial"/>
              <w:sz w:val="32"/>
              <w:szCs w:val="32"/>
            </w:rPr>
            <w:t xml:space="preserve">Contribute to </w:t>
          </w:r>
          <w:r w:rsidR="00D87A87">
            <w:rPr>
              <w:rFonts w:ascii="Arial" w:hAnsi="Arial" w:cs="Arial"/>
              <w:sz w:val="32"/>
              <w:szCs w:val="32"/>
            </w:rPr>
            <w:t>m</w:t>
          </w:r>
          <w:r w:rsidRPr="004F4169">
            <w:rPr>
              <w:rFonts w:ascii="Arial" w:hAnsi="Arial" w:cs="Arial"/>
              <w:sz w:val="32"/>
              <w:szCs w:val="32"/>
            </w:rPr>
            <w:t xml:space="preserve">aintenance of </w:t>
          </w:r>
          <w:r w:rsidR="00D87A87">
            <w:rPr>
              <w:rFonts w:ascii="Arial" w:hAnsi="Arial" w:cs="Arial"/>
              <w:sz w:val="32"/>
              <w:szCs w:val="32"/>
            </w:rPr>
            <w:t>v</w:t>
          </w:r>
          <w:r w:rsidRPr="004F4169">
            <w:rPr>
              <w:rFonts w:ascii="Arial" w:hAnsi="Arial" w:cs="Arial"/>
              <w:sz w:val="32"/>
              <w:szCs w:val="32"/>
            </w:rPr>
            <w:t xml:space="preserve">essel </w:t>
          </w:r>
          <w:r w:rsidR="00D87A87">
            <w:rPr>
              <w:rFonts w:ascii="Arial" w:hAnsi="Arial" w:cs="Arial"/>
              <w:sz w:val="32"/>
              <w:szCs w:val="32"/>
            </w:rPr>
            <w:t>m</w:t>
          </w:r>
          <w:r w:rsidRPr="004F4169">
            <w:rPr>
              <w:rFonts w:ascii="Arial" w:hAnsi="Arial" w:cs="Arial"/>
              <w:sz w:val="32"/>
              <w:szCs w:val="32"/>
            </w:rPr>
            <w:t xml:space="preserve">echanical </w:t>
          </w:r>
          <w:r w:rsidR="00D87A87">
            <w:rPr>
              <w:rFonts w:ascii="Arial" w:hAnsi="Arial" w:cs="Arial"/>
              <w:sz w:val="32"/>
              <w:szCs w:val="32"/>
            </w:rPr>
            <w:t>e</w:t>
          </w:r>
          <w:r w:rsidRPr="004F4169">
            <w:rPr>
              <w:rFonts w:ascii="Arial" w:hAnsi="Arial" w:cs="Arial"/>
              <w:sz w:val="32"/>
              <w:szCs w:val="32"/>
            </w:rPr>
            <w:t>quipment</w:t>
          </w:r>
        </w:p>
      </w:tc>
      <w:tc>
        <w:tcPr>
          <w:tcW w:w="2616" w:type="dxa"/>
        </w:tcPr>
        <w:p w:rsidR="00663246" w:rsidRDefault="00D87A87" w:rsidP="004F4169">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663246" w:rsidRPr="009A1F82" w:rsidRDefault="003B4988"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C002F7"/>
    <w:multiLevelType w:val="multilevel"/>
    <w:tmpl w:val="4BF44C50"/>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F543AF5"/>
    <w:multiLevelType w:val="multilevel"/>
    <w:tmpl w:val="CB02AAA4"/>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9EF0E5D"/>
    <w:multiLevelType w:val="multilevel"/>
    <w:tmpl w:val="1C567C5A"/>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1"/>
  </w:num>
  <w:num w:numId="6">
    <w:abstractNumId w:val="13"/>
  </w:num>
  <w:num w:numId="7">
    <w:abstractNumId w:val="5"/>
  </w:num>
  <w:num w:numId="8">
    <w:abstractNumId w:val="17"/>
  </w:num>
  <w:num w:numId="9">
    <w:abstractNumId w:val="16"/>
  </w:num>
  <w:num w:numId="10">
    <w:abstractNumId w:val="12"/>
  </w:num>
  <w:num w:numId="11">
    <w:abstractNumId w:val="10"/>
  </w:num>
  <w:num w:numId="12">
    <w:abstractNumId w:val="7"/>
  </w:num>
  <w:num w:numId="13">
    <w:abstractNumId w:val="4"/>
  </w:num>
  <w:num w:numId="14">
    <w:abstractNumId w:val="9"/>
  </w:num>
  <w:num w:numId="15">
    <w:abstractNumId w:val="0"/>
  </w:num>
  <w:num w:numId="16">
    <w:abstractNumId w:val="14"/>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8E9"/>
    <w:rsid w:val="00093E71"/>
    <w:rsid w:val="00096244"/>
    <w:rsid w:val="00096378"/>
    <w:rsid w:val="000A2920"/>
    <w:rsid w:val="000A3533"/>
    <w:rsid w:val="000A5804"/>
    <w:rsid w:val="000B1EFD"/>
    <w:rsid w:val="000B6D40"/>
    <w:rsid w:val="000D38DB"/>
    <w:rsid w:val="000E0A1D"/>
    <w:rsid w:val="000E1A7E"/>
    <w:rsid w:val="0010370F"/>
    <w:rsid w:val="0010479B"/>
    <w:rsid w:val="00106351"/>
    <w:rsid w:val="001103C6"/>
    <w:rsid w:val="00115544"/>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D5D90"/>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54A41"/>
    <w:rsid w:val="0036118B"/>
    <w:rsid w:val="003722CD"/>
    <w:rsid w:val="00377DED"/>
    <w:rsid w:val="00380447"/>
    <w:rsid w:val="00387C8A"/>
    <w:rsid w:val="00395F3E"/>
    <w:rsid w:val="003B4988"/>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728"/>
    <w:rsid w:val="00474BDB"/>
    <w:rsid w:val="004901D8"/>
    <w:rsid w:val="00491F62"/>
    <w:rsid w:val="004971C9"/>
    <w:rsid w:val="00497C87"/>
    <w:rsid w:val="004A57E2"/>
    <w:rsid w:val="004B12F4"/>
    <w:rsid w:val="004B1702"/>
    <w:rsid w:val="004C3D0D"/>
    <w:rsid w:val="004D08DE"/>
    <w:rsid w:val="004D0EEB"/>
    <w:rsid w:val="004D1F3B"/>
    <w:rsid w:val="004D6960"/>
    <w:rsid w:val="004E05F7"/>
    <w:rsid w:val="004E21DC"/>
    <w:rsid w:val="004F4169"/>
    <w:rsid w:val="004F55CD"/>
    <w:rsid w:val="0050084C"/>
    <w:rsid w:val="005027E6"/>
    <w:rsid w:val="00515426"/>
    <w:rsid w:val="00521BFC"/>
    <w:rsid w:val="0052780A"/>
    <w:rsid w:val="00540315"/>
    <w:rsid w:val="00540609"/>
    <w:rsid w:val="005441BF"/>
    <w:rsid w:val="00545BAC"/>
    <w:rsid w:val="00550971"/>
    <w:rsid w:val="00556342"/>
    <w:rsid w:val="00563BF7"/>
    <w:rsid w:val="00580073"/>
    <w:rsid w:val="005833E2"/>
    <w:rsid w:val="00595D13"/>
    <w:rsid w:val="00597DB9"/>
    <w:rsid w:val="005A4236"/>
    <w:rsid w:val="005B01E9"/>
    <w:rsid w:val="005C618B"/>
    <w:rsid w:val="005E09C4"/>
    <w:rsid w:val="005E6FAE"/>
    <w:rsid w:val="005F3A7A"/>
    <w:rsid w:val="005F58C2"/>
    <w:rsid w:val="005F58DE"/>
    <w:rsid w:val="005F7364"/>
    <w:rsid w:val="005F7445"/>
    <w:rsid w:val="005F7944"/>
    <w:rsid w:val="006043DF"/>
    <w:rsid w:val="006075B5"/>
    <w:rsid w:val="00607653"/>
    <w:rsid w:val="00610303"/>
    <w:rsid w:val="00614443"/>
    <w:rsid w:val="006145C8"/>
    <w:rsid w:val="00621F6A"/>
    <w:rsid w:val="006229C7"/>
    <w:rsid w:val="00623C04"/>
    <w:rsid w:val="0063089C"/>
    <w:rsid w:val="00635F0B"/>
    <w:rsid w:val="00637642"/>
    <w:rsid w:val="00647493"/>
    <w:rsid w:val="006479E1"/>
    <w:rsid w:val="006505B2"/>
    <w:rsid w:val="0066162E"/>
    <w:rsid w:val="00663246"/>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057EA"/>
    <w:rsid w:val="007147F1"/>
    <w:rsid w:val="007156AF"/>
    <w:rsid w:val="00715D93"/>
    <w:rsid w:val="00724E04"/>
    <w:rsid w:val="00726306"/>
    <w:rsid w:val="00742745"/>
    <w:rsid w:val="00753242"/>
    <w:rsid w:val="007613C5"/>
    <w:rsid w:val="00762896"/>
    <w:rsid w:val="00762E29"/>
    <w:rsid w:val="00780049"/>
    <w:rsid w:val="00780EAB"/>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2E7E"/>
    <w:rsid w:val="008961DA"/>
    <w:rsid w:val="008A0B50"/>
    <w:rsid w:val="008A2610"/>
    <w:rsid w:val="008A4462"/>
    <w:rsid w:val="008A4E8E"/>
    <w:rsid w:val="008B04B4"/>
    <w:rsid w:val="008B21FF"/>
    <w:rsid w:val="008B3E91"/>
    <w:rsid w:val="008B472C"/>
    <w:rsid w:val="008C0064"/>
    <w:rsid w:val="008E3C51"/>
    <w:rsid w:val="00901FEF"/>
    <w:rsid w:val="0090468B"/>
    <w:rsid w:val="00904855"/>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B3D6D"/>
    <w:rsid w:val="00CC2785"/>
    <w:rsid w:val="00CF4D98"/>
    <w:rsid w:val="00D03896"/>
    <w:rsid w:val="00D13FFB"/>
    <w:rsid w:val="00D15081"/>
    <w:rsid w:val="00D25759"/>
    <w:rsid w:val="00D27CC8"/>
    <w:rsid w:val="00D33BD9"/>
    <w:rsid w:val="00D35766"/>
    <w:rsid w:val="00D463A5"/>
    <w:rsid w:val="00D50956"/>
    <w:rsid w:val="00D646F9"/>
    <w:rsid w:val="00D762B7"/>
    <w:rsid w:val="00D87A87"/>
    <w:rsid w:val="00D9240E"/>
    <w:rsid w:val="00D945AE"/>
    <w:rsid w:val="00DA0020"/>
    <w:rsid w:val="00DB1A9E"/>
    <w:rsid w:val="00DB2AA3"/>
    <w:rsid w:val="00DC076C"/>
    <w:rsid w:val="00DC2A28"/>
    <w:rsid w:val="00DD4972"/>
    <w:rsid w:val="00DD6775"/>
    <w:rsid w:val="00DE2894"/>
    <w:rsid w:val="00DE55C1"/>
    <w:rsid w:val="00DF4BC7"/>
    <w:rsid w:val="00DF70EE"/>
    <w:rsid w:val="00E011E3"/>
    <w:rsid w:val="00E01504"/>
    <w:rsid w:val="00E06A72"/>
    <w:rsid w:val="00E1299D"/>
    <w:rsid w:val="00E2189F"/>
    <w:rsid w:val="00E23877"/>
    <w:rsid w:val="00E27661"/>
    <w:rsid w:val="00E30B15"/>
    <w:rsid w:val="00E569AA"/>
    <w:rsid w:val="00E664BC"/>
    <w:rsid w:val="00E66529"/>
    <w:rsid w:val="00E67444"/>
    <w:rsid w:val="00E80A62"/>
    <w:rsid w:val="00EA7D44"/>
    <w:rsid w:val="00EB28CE"/>
    <w:rsid w:val="00EB50D3"/>
    <w:rsid w:val="00EC19B3"/>
    <w:rsid w:val="00EC1AA4"/>
    <w:rsid w:val="00EC71A9"/>
    <w:rsid w:val="00ED4338"/>
    <w:rsid w:val="00EE0F95"/>
    <w:rsid w:val="00EE5D4B"/>
    <w:rsid w:val="00F02CCD"/>
    <w:rsid w:val="00F129CF"/>
    <w:rsid w:val="00F152BB"/>
    <w:rsid w:val="00F2327D"/>
    <w:rsid w:val="00F25CCF"/>
    <w:rsid w:val="00F2717E"/>
    <w:rsid w:val="00F307E2"/>
    <w:rsid w:val="00F353EE"/>
    <w:rsid w:val="00F37524"/>
    <w:rsid w:val="00F404FC"/>
    <w:rsid w:val="00F4296C"/>
    <w:rsid w:val="00F43EA0"/>
    <w:rsid w:val="00F45010"/>
    <w:rsid w:val="00F45348"/>
    <w:rsid w:val="00F656FD"/>
    <w:rsid w:val="00F72712"/>
    <w:rsid w:val="00F75610"/>
    <w:rsid w:val="00F83C96"/>
    <w:rsid w:val="00F90C6C"/>
    <w:rsid w:val="00F90E29"/>
    <w:rsid w:val="00F96AF3"/>
    <w:rsid w:val="00FA11BC"/>
    <w:rsid w:val="00FA164F"/>
    <w:rsid w:val="00FB3A0A"/>
    <w:rsid w:val="00FB6FAF"/>
    <w:rsid w:val="00FB7C0B"/>
    <w:rsid w:val="00FB7E70"/>
    <w:rsid w:val="00FC2345"/>
    <w:rsid w:val="00FC4D44"/>
    <w:rsid w:val="00FC6F60"/>
    <w:rsid w:val="00FD0954"/>
    <w:rsid w:val="00FD64FB"/>
    <w:rsid w:val="00FD7584"/>
    <w:rsid w:val="00FD759E"/>
    <w:rsid w:val="00FD775F"/>
    <w:rsid w:val="00FE3F3E"/>
    <w:rsid w:val="00FF731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rsid w:val="00EA7D44"/>
    <w:rPr>
      <w:sz w:val="16"/>
      <w:szCs w:val="16"/>
    </w:rPr>
  </w:style>
  <w:style w:type="paragraph" w:styleId="CommentText">
    <w:name w:val="annotation text"/>
    <w:basedOn w:val="Normal"/>
    <w:link w:val="CommentTextChar"/>
    <w:uiPriority w:val="99"/>
    <w:semiHidden/>
    <w:rsid w:val="00EA7D44"/>
    <w:rPr>
      <w:sz w:val="20"/>
      <w:szCs w:val="20"/>
    </w:rPr>
  </w:style>
  <w:style w:type="character" w:customStyle="1" w:styleId="CommentTextChar">
    <w:name w:val="Comment Text Char"/>
    <w:basedOn w:val="DefaultParagraphFont"/>
    <w:link w:val="CommentText"/>
    <w:uiPriority w:val="99"/>
    <w:semiHidden/>
    <w:rsid w:val="002C0D2F"/>
    <w:rPr>
      <w:rFonts w:cs="Calibri"/>
      <w:sz w:val="20"/>
      <w:szCs w:val="20"/>
      <w:lang w:eastAsia="en-US"/>
    </w:rPr>
  </w:style>
  <w:style w:type="paragraph" w:styleId="CommentSubject">
    <w:name w:val="annotation subject"/>
    <w:basedOn w:val="CommentText"/>
    <w:next w:val="CommentText"/>
    <w:link w:val="CommentSubjectChar"/>
    <w:uiPriority w:val="99"/>
    <w:semiHidden/>
    <w:rsid w:val="00EA7D44"/>
    <w:rPr>
      <w:b/>
      <w:bCs/>
    </w:rPr>
  </w:style>
  <w:style w:type="character" w:customStyle="1" w:styleId="CommentSubjectChar">
    <w:name w:val="Comment Subject Char"/>
    <w:basedOn w:val="CommentTextChar"/>
    <w:link w:val="CommentSubject"/>
    <w:uiPriority w:val="99"/>
    <w:semiHidden/>
    <w:rsid w:val="002C0D2F"/>
    <w:rPr>
      <w:b/>
      <w:bCs/>
    </w:rPr>
  </w:style>
</w:styles>
</file>

<file path=word/webSettings.xml><?xml version="1.0" encoding="utf-8"?>
<w:webSettings xmlns:r="http://schemas.openxmlformats.org/officeDocument/2006/relationships" xmlns:w="http://schemas.openxmlformats.org/wordprocessingml/2006/main">
  <w:divs>
    <w:div w:id="2070378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393</Words>
  <Characters>2337</Characters>
  <Application>Microsoft Office Word</Application>
  <DocSecurity>0</DocSecurity>
  <Lines>19</Lines>
  <Paragraphs>5</Paragraphs>
  <ScaleCrop>false</ScaleCrop>
  <Company>UK Commission for Employment and Skills</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2011-11-15T10:53:00Z</dcterms:created>
  <dcterms:modified xsi:type="dcterms:W3CDTF">2012-02-23T15:26:00Z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